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61ECF1" w14:textId="7B39A962" w:rsidR="00C702C7" w:rsidRDefault="003A3AE1" w:rsidP="003A3AE1">
      <w:pPr>
        <w:jc w:val="center"/>
        <w:rPr>
          <w:sz w:val="24"/>
        </w:rPr>
      </w:pPr>
      <w:r>
        <w:rPr>
          <w:sz w:val="32"/>
          <w:szCs w:val="32"/>
        </w:rPr>
        <w:t>LIVING ROOM FOR ALL</w:t>
      </w:r>
    </w:p>
    <w:p w14:paraId="412904E2" w14:textId="77777777" w:rsidR="003A3AE1" w:rsidRDefault="003A3AE1" w:rsidP="003A3AE1">
      <w:pPr>
        <w:jc w:val="center"/>
        <w:rPr>
          <w:sz w:val="24"/>
        </w:rPr>
      </w:pPr>
    </w:p>
    <w:p w14:paraId="57F728A9" w14:textId="52723E3C" w:rsidR="003A3AE1" w:rsidRDefault="003A3AE1" w:rsidP="003A3AE1">
      <w:pPr>
        <w:rPr>
          <w:sz w:val="24"/>
        </w:rPr>
      </w:pPr>
      <w:r>
        <w:rPr>
          <w:sz w:val="24"/>
        </w:rPr>
        <w:t>What good would spiritual mental health support be if it were only given to people of one faith</w:t>
      </w:r>
      <w:r w:rsidR="00FC041A">
        <w:rPr>
          <w:sz w:val="24"/>
        </w:rPr>
        <w:t>?</w:t>
      </w:r>
      <w:r>
        <w:rPr>
          <w:sz w:val="24"/>
        </w:rPr>
        <w:t xml:space="preserve"> How unfair it would be if there were people needing support to be excluded from the Living Room experience. </w:t>
      </w:r>
      <w:r w:rsidR="00FC041A">
        <w:rPr>
          <w:sz w:val="24"/>
        </w:rPr>
        <w:t>Excluded from the knowledge of the unconditional love Jesus has for us.</w:t>
      </w:r>
    </w:p>
    <w:p w14:paraId="655B5FD9" w14:textId="503736A6" w:rsidR="00FC041A" w:rsidRDefault="00FC041A" w:rsidP="003A3AE1">
      <w:pPr>
        <w:rPr>
          <w:sz w:val="24"/>
        </w:rPr>
      </w:pPr>
      <w:r>
        <w:rPr>
          <w:sz w:val="24"/>
        </w:rPr>
        <w:t>Both in my own experience and in what I see in others’ lives, this love is healing. Yes, as I’ve written in a previous posting, knowing you’re deeply loved will</w:t>
      </w:r>
      <w:r w:rsidR="00210E0E">
        <w:rPr>
          <w:sz w:val="24"/>
        </w:rPr>
        <w:t xml:space="preserve"> help</w:t>
      </w:r>
      <w:r>
        <w:rPr>
          <w:sz w:val="24"/>
        </w:rPr>
        <w:t xml:space="preserve"> overcome pain. It’s possible to feel love more than we feel the pain.</w:t>
      </w:r>
      <w:r w:rsidR="001F1A2C">
        <w:rPr>
          <w:sz w:val="24"/>
        </w:rPr>
        <w:t xml:space="preserve"> It will help us cope</w:t>
      </w:r>
      <w:r w:rsidR="00210E0E">
        <w:rPr>
          <w:sz w:val="24"/>
        </w:rPr>
        <w:t>.</w:t>
      </w:r>
      <w:r w:rsidR="001F1A2C">
        <w:rPr>
          <w:sz w:val="24"/>
        </w:rPr>
        <w:t xml:space="preserve"> </w:t>
      </w:r>
    </w:p>
    <w:p w14:paraId="04E691B4" w14:textId="25527170" w:rsidR="00FC041A" w:rsidRDefault="00FC041A" w:rsidP="003A3AE1">
      <w:pPr>
        <w:rPr>
          <w:sz w:val="24"/>
        </w:rPr>
      </w:pPr>
      <w:r>
        <w:rPr>
          <w:sz w:val="24"/>
        </w:rPr>
        <w:t xml:space="preserve">Jesus’ love is unconditional. It extends to all kinds of people—those from different cultures, languages, and religions. The poor, the rich, physically and mentally disabled. Believers and nonbelievers. </w:t>
      </w:r>
    </w:p>
    <w:p w14:paraId="327278CC" w14:textId="77777777" w:rsidR="001F1A2C" w:rsidRDefault="001F1A2C" w:rsidP="001F1A2C">
      <w:pPr>
        <w:rPr>
          <w:sz w:val="24"/>
        </w:rPr>
      </w:pPr>
      <w:r>
        <w:rPr>
          <w:sz w:val="24"/>
        </w:rPr>
        <w:t xml:space="preserve">I’ve been thinking much about how Living Room should serve more than Christians alone. </w:t>
      </w:r>
      <w:r w:rsidRPr="001F1A2C">
        <w:rPr>
          <w:sz w:val="24"/>
        </w:rPr>
        <w:t xml:space="preserve">And yet, although I would like to see such a multi-faith approach, I still believe that Jesus Christ’s unconditional love for all should remain the foundation of what Living Room stands for. I think this could work because Jesus figures big in most world religions. </w:t>
      </w:r>
    </w:p>
    <w:p w14:paraId="1F8112C0" w14:textId="57C66AE2" w:rsidR="001F1A2C" w:rsidRPr="001F1A2C" w:rsidRDefault="001F1A2C" w:rsidP="001F1A2C">
      <w:pPr>
        <w:rPr>
          <w:sz w:val="24"/>
        </w:rPr>
      </w:pPr>
      <w:r w:rsidRPr="001F1A2C">
        <w:rPr>
          <w:sz w:val="24"/>
        </w:rPr>
        <w:t xml:space="preserve">Quoting from </w:t>
      </w:r>
      <w:hyperlink r:id="rId4" w:history="1">
        <w:r w:rsidRPr="001F1A2C">
          <w:rPr>
            <w:rStyle w:val="Hyperlink"/>
            <w:i/>
            <w:iCs/>
            <w:sz w:val="24"/>
          </w:rPr>
          <w:t>The Secret Message of Jesus</w:t>
        </w:r>
      </w:hyperlink>
      <w:r>
        <w:rPr>
          <w:sz w:val="24"/>
        </w:rPr>
        <w:t>, a book</w:t>
      </w:r>
      <w:r w:rsidRPr="001F1A2C">
        <w:rPr>
          <w:sz w:val="24"/>
        </w:rPr>
        <w:t xml:space="preserve"> by Brian McLaren:</w:t>
      </w:r>
    </w:p>
    <w:p w14:paraId="175B871F" w14:textId="5103BA77" w:rsidR="001F1A2C" w:rsidRDefault="00056143" w:rsidP="001F1A2C">
      <w:pPr>
        <w:rPr>
          <w:sz w:val="24"/>
        </w:rPr>
      </w:pPr>
      <w:r>
        <w:rPr>
          <w:sz w:val="24"/>
        </w:rPr>
        <w:t>“</w:t>
      </w:r>
      <w:r w:rsidR="001F1A2C" w:rsidRPr="001F1A2C">
        <w:rPr>
          <w:sz w:val="24"/>
        </w:rPr>
        <w:t>It's significant to note that all Muslims regard Jesus as a great prophet, that many Hindus are willing to consider Jesus as a legitimate manifestation of the divine, that many Buddhists see Jesus as one of humanity's most enlightened people. And that Jesus himself was a Jew.</w:t>
      </w:r>
      <w:r>
        <w:rPr>
          <w:sz w:val="24"/>
        </w:rPr>
        <w:t>”</w:t>
      </w:r>
    </w:p>
    <w:p w14:paraId="2BBA8FC5" w14:textId="71D29663" w:rsidR="001F1A2C" w:rsidRPr="003A3AE1" w:rsidRDefault="00210E0E" w:rsidP="003A3AE1">
      <w:pPr>
        <w:rPr>
          <w:sz w:val="24"/>
        </w:rPr>
      </w:pPr>
      <w:r>
        <w:rPr>
          <w:sz w:val="24"/>
        </w:rPr>
        <w:t>marja</w:t>
      </w:r>
    </w:p>
    <w:sectPr w:rsidR="001F1A2C" w:rsidRPr="003A3AE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AE1"/>
    <w:rsid w:val="00056143"/>
    <w:rsid w:val="001F1A2C"/>
    <w:rsid w:val="00210E0E"/>
    <w:rsid w:val="003009B2"/>
    <w:rsid w:val="003A3AE1"/>
    <w:rsid w:val="007861C2"/>
    <w:rsid w:val="008944B4"/>
    <w:rsid w:val="00C702C7"/>
    <w:rsid w:val="00D75636"/>
    <w:rsid w:val="00F57C04"/>
    <w:rsid w:val="00FC0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506A3B"/>
  <w15:chartTrackingRefBased/>
  <w15:docId w15:val="{8FDC3889-A12F-4174-9028-65FC2612F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="Segoe UI"/>
        <w:color w:val="000000"/>
        <w:kern w:val="2"/>
        <w:sz w:val="22"/>
        <w:szCs w:val="24"/>
        <w:lang w:val="en-CA" w:eastAsia="en-US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3A3A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3A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3AE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3A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3AE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A3AE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A3AE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A3AE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A3AE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A3AE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3AE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3AE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3AE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3AE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A3AE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A3AE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A3AE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A3AE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A3AE1"/>
    <w:pPr>
      <w:spacing w:after="8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A3AE1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3AE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A3A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A3AE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A3AE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A3AE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A3AE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A3A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A3AE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A3AE1"/>
    <w:rPr>
      <w:b/>
      <w:bCs/>
      <w:smallCaps/>
      <w:color w:val="0F4761" w:themeColor="accent1" w:themeShade="BF"/>
      <w:spacing w:val="5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F1A2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F1A2C"/>
    <w:rPr>
      <w:rFonts w:ascii="Consolas" w:hAnsi="Consolas"/>
      <w:sz w:val="21"/>
      <w:szCs w:val="21"/>
    </w:rPr>
  </w:style>
  <w:style w:type="character" w:styleId="Hyperlink">
    <w:name w:val="Hyperlink"/>
    <w:basedOn w:val="DefaultParagraphFont"/>
    <w:uiPriority w:val="99"/>
    <w:unhideWhenUsed/>
    <w:rsid w:val="001F1A2C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F1A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629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amazon.ca/Secret-Message-Jesus-Brian-McLaren/dp/084990000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Marja Bergen</dc:creator>
  <cp:keywords/>
  <dc:description/>
  <cp:lastModifiedBy>Marja Bergen</cp:lastModifiedBy>
  <cp:revision>2</cp:revision>
  <cp:lastPrinted>2024-09-16T14:53:00Z</cp:lastPrinted>
  <dcterms:created xsi:type="dcterms:W3CDTF">2025-10-23T21:53:00Z</dcterms:created>
  <dcterms:modified xsi:type="dcterms:W3CDTF">2025-10-23T21:53:00Z</dcterms:modified>
</cp:coreProperties>
</file>